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3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ՈՒՍՈՒՄՆԱԿԱՆ  ՆԱԽԱԳԾԱՅԻՆ ԱՇԽԱՏԱՆՔԻ</w:t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ԿԱՏԱՐՄԱՆ ՀԱՇՎԵՏՎՈՒԹՅՈՒՆ</w:t>
      </w:r>
    </w:p>
    <w:p w:rsidR="00BC1ECB" w:rsidRPr="005B2979" w:rsidRDefault="00533E3A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20</w:t>
      </w:r>
      <w:r w:rsidR="00C86DEB">
        <w:rPr>
          <w:rFonts w:ascii="Sylfaen" w:hAnsi="Sylfaen" w:cs="Arial"/>
          <w:sz w:val="24"/>
          <w:szCs w:val="24"/>
          <w:lang w:val="hy-AM"/>
        </w:rPr>
        <w:t>2</w:t>
      </w:r>
      <w:bookmarkStart w:id="0" w:name="_GoBack"/>
      <w:bookmarkEnd w:id="0"/>
      <w:r w:rsidRPr="00533E3A">
        <w:rPr>
          <w:rFonts w:ascii="Sylfaen" w:hAnsi="Sylfaen" w:cs="Arial"/>
          <w:sz w:val="24"/>
          <w:szCs w:val="24"/>
          <w:lang w:val="hy-AM"/>
        </w:rPr>
        <w:t>4</w:t>
      </w:r>
      <w:r>
        <w:rPr>
          <w:rFonts w:ascii="Sylfaen" w:hAnsi="Sylfaen" w:cs="Arial"/>
          <w:sz w:val="24"/>
          <w:szCs w:val="24"/>
          <w:lang w:val="hy-AM"/>
        </w:rPr>
        <w:t>-202</w:t>
      </w:r>
      <w:r w:rsidRPr="00533E3A">
        <w:rPr>
          <w:rFonts w:ascii="Sylfaen" w:hAnsi="Sylfaen" w:cs="Arial"/>
          <w:sz w:val="24"/>
          <w:szCs w:val="24"/>
          <w:lang w:val="hy-AM"/>
        </w:rPr>
        <w:t>5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 xml:space="preserve"> ու</w:t>
      </w:r>
      <w:r w:rsidR="00BC06D5">
        <w:rPr>
          <w:rFonts w:ascii="Sylfaen" w:hAnsi="Sylfaen" w:cs="Arial"/>
          <w:sz w:val="24"/>
          <w:szCs w:val="24"/>
          <w:lang w:val="hy-AM"/>
        </w:rPr>
        <w:t>ս</w:t>
      </w:r>
      <w:r w:rsidR="00BC06D5">
        <w:rPr>
          <w:rFonts w:ascii="Times New Roman" w:hAnsi="Times New Roman" w:cs="Times New Roman"/>
          <w:sz w:val="24"/>
          <w:szCs w:val="24"/>
          <w:lang w:val="hy-AM"/>
        </w:rPr>
        <w:t xml:space="preserve">․ 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>տարի,</w:t>
      </w:r>
      <w:r w:rsidR="00424AFF" w:rsidRPr="00C35796">
        <w:rPr>
          <w:rFonts w:ascii="Sylfaen" w:hAnsi="Sylfaen" w:cs="Arial"/>
          <w:sz w:val="24"/>
          <w:szCs w:val="24"/>
          <w:lang w:val="hy-AM"/>
        </w:rPr>
        <w:t>2</w:t>
      </w:r>
      <w:r w:rsidR="00424AFF" w:rsidRPr="005B2979">
        <w:rPr>
          <w:rFonts w:ascii="Sylfaen" w:hAnsi="Sylfaen" w:cs="Arial"/>
          <w:sz w:val="24"/>
          <w:szCs w:val="24"/>
          <w:lang w:val="hy-AM"/>
        </w:rPr>
        <w:t xml:space="preserve"> 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>-ի կիսամյակ</w:t>
      </w:r>
    </w:p>
    <w:p w:rsidR="005D2F40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Թեմա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77E87">
        <w:rPr>
          <w:rFonts w:ascii="Sylfaen" w:hAnsi="Sylfaen" w:cs="Arial"/>
          <w:sz w:val="24"/>
          <w:szCs w:val="24"/>
          <w:lang w:val="hy-AM"/>
        </w:rPr>
        <w:t>՝</w:t>
      </w:r>
      <w:r w:rsidR="00295C33">
        <w:rPr>
          <w:rFonts w:ascii="Sylfaen" w:hAnsi="Sylfaen" w:cs="Arial"/>
          <w:sz w:val="24"/>
          <w:szCs w:val="24"/>
          <w:lang w:val="hy-AM"/>
        </w:rPr>
        <w:t>Սևանի էկոլոգիական հիմնա</w:t>
      </w:r>
      <w:r w:rsidR="005D2F40">
        <w:rPr>
          <w:rFonts w:ascii="Sylfaen" w:hAnsi="Sylfaen" w:cs="Arial"/>
          <w:sz w:val="24"/>
          <w:szCs w:val="24"/>
          <w:lang w:val="hy-AM"/>
        </w:rPr>
        <w:t>խնդիրները</w:t>
      </w:r>
    </w:p>
    <w:p w:rsidR="00310AAE" w:rsidRPr="005D2F40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Առարկա</w:t>
      </w:r>
      <w:r w:rsidR="005D2F40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5D2F40" w:rsidRPr="005D2F40">
        <w:rPr>
          <w:rFonts w:ascii="Sylfaen" w:hAnsi="Sylfaen" w:cs="Arial"/>
          <w:sz w:val="24"/>
          <w:szCs w:val="24"/>
          <w:lang w:val="hy-AM"/>
        </w:rPr>
        <w:t>Աշխարհագրություն</w:t>
      </w:r>
      <w:r w:rsidR="00533E3A" w:rsidRPr="005D2F40">
        <w:rPr>
          <w:rFonts w:ascii="Sylfaen" w:hAnsi="Sylfaen" w:cs="Arial"/>
          <w:sz w:val="24"/>
          <w:szCs w:val="24"/>
          <w:lang w:val="hy-AM"/>
        </w:rPr>
        <w:tab/>
      </w:r>
    </w:p>
    <w:p w:rsidR="00BC1ECB" w:rsidRPr="00711897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Դասարան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VII</w:t>
      </w:r>
      <w:r w:rsidR="00310AAE">
        <w:rPr>
          <w:rFonts w:ascii="Sylfaen" w:hAnsi="Sylfaen" w:cs="Arial"/>
          <w:sz w:val="24"/>
          <w:szCs w:val="24"/>
          <w:lang w:val="hy-AM"/>
        </w:rPr>
        <w:t>I</w:t>
      </w:r>
    </w:p>
    <w:p w:rsidR="00BC1ECB" w:rsidRPr="00677E87" w:rsidRDefault="00BC1ECB" w:rsidP="005B2979">
      <w:pPr>
        <w:tabs>
          <w:tab w:val="left" w:pos="5370"/>
        </w:tabs>
        <w:spacing w:line="240" w:lineRule="auto"/>
        <w:ind w:right="-1146"/>
        <w:rPr>
          <w:rFonts w:ascii="Sylfaen" w:hAnsi="Sylfaen" w:cs="Arial"/>
          <w:sz w:val="28"/>
          <w:szCs w:val="28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Ուսուցիչ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՝ </w:t>
      </w:r>
      <w:r w:rsidR="00711897" w:rsidRPr="00711897">
        <w:rPr>
          <w:rFonts w:ascii="Sylfaen" w:hAnsi="Sylfaen" w:cs="Arial"/>
          <w:sz w:val="24"/>
          <w:szCs w:val="24"/>
          <w:lang w:val="hy-AM"/>
        </w:rPr>
        <w:t>Մերի</w:t>
      </w:r>
      <w:r w:rsidR="00711897">
        <w:rPr>
          <w:rFonts w:ascii="Sylfaen" w:hAnsi="Sylfaen" w:cs="Arial"/>
          <w:sz w:val="24"/>
          <w:szCs w:val="24"/>
          <w:lang w:val="hy-AM"/>
        </w:rPr>
        <w:t xml:space="preserve"> Անդրեասյան</w:t>
      </w:r>
      <w:r w:rsidR="000D3FC5" w:rsidRPr="005B2979">
        <w:rPr>
          <w:rFonts w:ascii="Sylfaen" w:hAnsi="Sylfaen" w:cs="Arial"/>
          <w:sz w:val="24"/>
          <w:szCs w:val="24"/>
          <w:lang w:val="hy-AM"/>
        </w:rPr>
        <w:tab/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մասնակիցները</w:t>
      </w:r>
    </w:p>
    <w:p w:rsidR="00533E3A" w:rsidRDefault="00A2542E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Աիդա Ամիրյան Բոգդանի</w:t>
      </w:r>
      <w:r w:rsidR="00533E3A">
        <w:rPr>
          <w:rFonts w:ascii="Sylfaen" w:hAnsi="Sylfaen"/>
          <w:sz w:val="28"/>
        </w:rPr>
        <w:tab/>
      </w:r>
      <w:r w:rsidR="00533E3A">
        <w:rPr>
          <w:rFonts w:ascii="Sylfaen" w:hAnsi="Sylfaen"/>
          <w:sz w:val="28"/>
        </w:rPr>
        <w:tab/>
      </w:r>
    </w:p>
    <w:p w:rsidR="00533E3A" w:rsidRDefault="009949E2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Սոֆի Գալստյան Գեղամի</w:t>
      </w:r>
      <w:r w:rsidR="00533E3A">
        <w:rPr>
          <w:rFonts w:ascii="Sylfaen" w:hAnsi="Sylfaen"/>
          <w:sz w:val="28"/>
        </w:rPr>
        <w:tab/>
      </w:r>
    </w:p>
    <w:p w:rsidR="00533E3A" w:rsidRDefault="002D21D7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Գարիկ Ներսիսյան  Արմենի</w:t>
      </w:r>
      <w:r w:rsidR="00533E3A">
        <w:rPr>
          <w:rFonts w:ascii="Sylfaen" w:hAnsi="Sylfaen"/>
          <w:sz w:val="28"/>
        </w:rPr>
        <w:tab/>
      </w:r>
      <w:r w:rsidR="00533E3A">
        <w:rPr>
          <w:rFonts w:ascii="Sylfaen" w:hAnsi="Sylfaen"/>
          <w:sz w:val="28"/>
        </w:rPr>
        <w:tab/>
      </w:r>
    </w:p>
    <w:p w:rsidR="00533E3A" w:rsidRDefault="00AF5746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Վիկտորիա Մուսիկյան Սարիբեկի</w:t>
      </w:r>
      <w:r w:rsidR="00533E3A">
        <w:rPr>
          <w:rFonts w:ascii="Sylfaen" w:hAnsi="Sylfaen"/>
          <w:sz w:val="28"/>
        </w:rPr>
        <w:tab/>
      </w:r>
    </w:p>
    <w:p w:rsidR="00533E3A" w:rsidRDefault="00516AEF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Մարիանա Ավետիսյան Մաթևոսի</w:t>
      </w:r>
      <w:r w:rsidR="00533E3A">
        <w:rPr>
          <w:rFonts w:ascii="Sylfaen" w:hAnsi="Sylfaen"/>
          <w:sz w:val="28"/>
        </w:rPr>
        <w:tab/>
      </w:r>
      <w:r w:rsidR="00533E3A">
        <w:rPr>
          <w:rFonts w:ascii="Sylfaen" w:hAnsi="Sylfaen"/>
          <w:sz w:val="28"/>
        </w:rPr>
        <w:tab/>
      </w:r>
    </w:p>
    <w:p w:rsidR="00533E3A" w:rsidRDefault="00C13DB0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Էլեն Մուրադխանյան Տիգրանի</w:t>
      </w:r>
      <w:r w:rsidR="00533E3A">
        <w:rPr>
          <w:rFonts w:ascii="Sylfaen" w:hAnsi="Sylfaen"/>
          <w:sz w:val="28"/>
        </w:rPr>
        <w:tab/>
      </w:r>
    </w:p>
    <w:p w:rsidR="00533E3A" w:rsidRDefault="004E316E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Լիլիթ Գևորգյան Գագիկի</w:t>
      </w:r>
      <w:r w:rsidR="00533E3A">
        <w:rPr>
          <w:rFonts w:ascii="Sylfaen" w:hAnsi="Sylfaen"/>
          <w:sz w:val="28"/>
        </w:rPr>
        <w:tab/>
      </w:r>
    </w:p>
    <w:p w:rsidR="00252DD9" w:rsidRPr="00252DD9" w:rsidRDefault="004E316E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Էդիկ Մուրադխանյան Տիգրանի</w:t>
      </w:r>
    </w:p>
    <w:p w:rsidR="00252DD9" w:rsidRPr="00252DD9" w:rsidRDefault="00252DD9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Մարինե Միրզոյան Աշոտի</w:t>
      </w:r>
    </w:p>
    <w:p w:rsidR="00252DD9" w:rsidRPr="00252DD9" w:rsidRDefault="00252DD9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Ծովինար Ենոքյան Մարտինի</w:t>
      </w:r>
    </w:p>
    <w:p w:rsidR="00252DD9" w:rsidRPr="00252DD9" w:rsidRDefault="00252DD9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Լուսինե Գասպարյան Արմենի</w:t>
      </w:r>
    </w:p>
    <w:p w:rsidR="00533E3A" w:rsidRDefault="00252DD9" w:rsidP="00533E3A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Արարատ Միրզոյան Վարդանի</w:t>
      </w:r>
      <w:r w:rsidR="00533E3A">
        <w:rPr>
          <w:rFonts w:ascii="Sylfaen" w:hAnsi="Sylfaen"/>
          <w:sz w:val="28"/>
        </w:rPr>
        <w:tab/>
      </w:r>
      <w:r w:rsidR="00533E3A">
        <w:rPr>
          <w:rFonts w:ascii="Sylfaen" w:hAnsi="Sylfaen"/>
          <w:sz w:val="28"/>
        </w:rPr>
        <w:tab/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Ուսումնական նախագծի աշխատանքը տևել է </w:t>
      </w:r>
      <w:r w:rsidR="006746FA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6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շաբաթ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հետևյալ պլանավորմամբ</w:t>
      </w:r>
    </w:p>
    <w:tbl>
      <w:tblPr>
        <w:tblStyle w:val="a4"/>
        <w:tblW w:w="11448" w:type="dxa"/>
        <w:tblLook w:val="04A0"/>
      </w:tblPr>
      <w:tblGrid>
        <w:gridCol w:w="1384"/>
        <w:gridCol w:w="1984"/>
        <w:gridCol w:w="8080"/>
      </w:tblGrid>
      <w:tr w:rsidR="00BC1ECB" w:rsidRPr="005B2979" w:rsidTr="00837D04">
        <w:trPr>
          <w:trHeight w:val="462"/>
        </w:trPr>
        <w:tc>
          <w:tcPr>
            <w:tcW w:w="1384" w:type="dxa"/>
            <w:vAlign w:val="center"/>
          </w:tcPr>
          <w:p w:rsidR="00BC1ECB" w:rsidRPr="005B2979" w:rsidRDefault="00BC1ECB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984" w:type="dxa"/>
            <w:vAlign w:val="center"/>
          </w:tcPr>
          <w:p w:rsidR="00BC1ECB" w:rsidRPr="005B2979" w:rsidRDefault="00B30B80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>Ա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մսաթիվը</w:t>
            </w:r>
          </w:p>
        </w:tc>
        <w:tc>
          <w:tcPr>
            <w:tcW w:w="8080" w:type="dxa"/>
            <w:vAlign w:val="center"/>
          </w:tcPr>
          <w:p w:rsidR="00BC1ECB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Օրվա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2A1DEC" w:rsidRPr="006745BE" w:rsidTr="00837D04">
        <w:trPr>
          <w:trHeight w:val="1830"/>
        </w:trPr>
        <w:tc>
          <w:tcPr>
            <w:tcW w:w="1384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A1DEC" w:rsidRPr="00533E3A" w:rsidRDefault="00533E3A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07</w:t>
            </w:r>
            <w:r w:rsidR="00403542">
              <w:rPr>
                <w:rFonts w:ascii="Sylfaen" w:hAnsi="Sylfaen" w:cs="Times New Roman"/>
                <w:sz w:val="24"/>
                <w:szCs w:val="24"/>
                <w:lang w:val="hy-AM"/>
              </w:rPr>
              <w:t>/02</w:t>
            </w:r>
            <w:r>
              <w:rPr>
                <w:rFonts w:ascii="Sylfaen" w:hAnsi="Sylfaen" w:cs="Times New Roman"/>
                <w:sz w:val="24"/>
                <w:szCs w:val="24"/>
              </w:rPr>
              <w:t>/202</w:t>
            </w:r>
            <w:r w:rsidR="00403542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8080" w:type="dxa"/>
          </w:tcPr>
          <w:p w:rsidR="00B30B80" w:rsidRPr="005B2979" w:rsidRDefault="00B30B80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ա/ Նախագծային խմբի մասնակիցներին մանրամ</w:t>
            </w:r>
            <w:r w:rsidR="002F52A8">
              <w:rPr>
                <w:rFonts w:ascii="Sylfaen" w:hAnsi="Sylfaen" w:cs="Times New Roman"/>
                <w:sz w:val="24"/>
                <w:szCs w:val="24"/>
                <w:lang w:val="hy-AM"/>
              </w:rPr>
              <w:t>ա</w:t>
            </w:r>
            <w:r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սն ներկայացնել նախագծի նպատակը, սպասվող   վերջնարդյունքները,</w:t>
            </w:r>
          </w:p>
          <w:p w:rsidR="002A1DEC" w:rsidRPr="005B2979" w:rsidRDefault="002F52A8" w:rsidP="00A1519A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բ/</w:t>
            </w:r>
            <w:r w:rsidR="00A1519A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ՈԻսումնասիրել և հետազոտել </w:t>
            </w:r>
            <w:r w:rsidR="00614B9C">
              <w:rPr>
                <w:rFonts w:ascii="Sylfaen" w:hAnsi="Sylfaen" w:cs="Times New Roman"/>
                <w:sz w:val="24"/>
                <w:szCs w:val="24"/>
                <w:lang w:val="hy-AM"/>
              </w:rPr>
              <w:t>Սև</w:t>
            </w:r>
            <w:r w:rsidR="00A1519A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անա լճի </w:t>
            </w:r>
            <w:r w:rsidR="00DD2DC7">
              <w:rPr>
                <w:rFonts w:ascii="Sylfaen" w:hAnsi="Sylfaen" w:cs="Times New Roman"/>
                <w:sz w:val="24"/>
                <w:szCs w:val="24"/>
                <w:lang w:val="hy-AM"/>
              </w:rPr>
              <w:t>ծագման պատմությունը և ներկայացնել ավանդապատումները</w:t>
            </w:r>
          </w:p>
        </w:tc>
      </w:tr>
      <w:tr w:rsidR="002A1DEC" w:rsidRPr="006745BE" w:rsidTr="00837D04">
        <w:trPr>
          <w:trHeight w:val="708"/>
        </w:trPr>
        <w:tc>
          <w:tcPr>
            <w:tcW w:w="1384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A1DEC" w:rsidRPr="00533E3A" w:rsidRDefault="00B30B80" w:rsidP="00533E3A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Times New Roman"/>
                <w:sz w:val="24"/>
                <w:szCs w:val="24"/>
                <w:lang w:val="hy-AM"/>
              </w:rPr>
              <w:t>1</w:t>
            </w:r>
            <w:r w:rsidR="00533E3A"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 w:rsidR="003B5E31">
              <w:rPr>
                <w:rFonts w:ascii="Sylfaen" w:hAnsi="Sylfaen" w:cs="Times New Roman"/>
                <w:sz w:val="24"/>
                <w:szCs w:val="24"/>
                <w:lang w:val="hy-AM"/>
              </w:rPr>
              <w:t>/02</w:t>
            </w:r>
            <w:r w:rsidR="00533E3A">
              <w:rPr>
                <w:rFonts w:ascii="Sylfaen" w:hAnsi="Sylfaen" w:cs="Times New Roman"/>
                <w:sz w:val="24"/>
                <w:szCs w:val="24"/>
              </w:rPr>
              <w:t>/202</w:t>
            </w:r>
            <w:r w:rsidR="003B5E31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8080" w:type="dxa"/>
          </w:tcPr>
          <w:p w:rsidR="00085141" w:rsidRPr="005B2979" w:rsidRDefault="00FA62CF" w:rsidP="005B2979">
            <w:pPr>
              <w:ind w:right="-279"/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Սևանա լճի նշանակությունը և կարևորությունը</w:t>
            </w:r>
          </w:p>
        </w:tc>
      </w:tr>
      <w:tr w:rsidR="002A1DEC" w:rsidRPr="00533E3A" w:rsidTr="00837D04">
        <w:trPr>
          <w:trHeight w:val="1270"/>
        </w:trPr>
        <w:tc>
          <w:tcPr>
            <w:tcW w:w="1384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A1DEC" w:rsidRPr="00533E3A" w:rsidRDefault="00533E3A" w:rsidP="002F52A8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</w:t>
            </w:r>
            <w:r w:rsidR="005F4C2A">
              <w:rPr>
                <w:rFonts w:ascii="Sylfaen" w:hAnsi="Sylfaen" w:cs="Times New Roman"/>
                <w:sz w:val="24"/>
                <w:szCs w:val="24"/>
                <w:lang w:val="hy-AM"/>
              </w:rPr>
              <w:t>8/02</w:t>
            </w:r>
            <w:r>
              <w:rPr>
                <w:rFonts w:ascii="Sylfaen" w:hAnsi="Sylfaen" w:cs="Times New Roman"/>
                <w:sz w:val="24"/>
                <w:szCs w:val="24"/>
              </w:rPr>
              <w:t>/202</w:t>
            </w:r>
            <w:r w:rsidR="005F4C2A"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8080" w:type="dxa"/>
          </w:tcPr>
          <w:p w:rsidR="002F52A8" w:rsidRDefault="002F52A8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0D3FC5" w:rsidRPr="00CE3C8A" w:rsidRDefault="00CE3C8A" w:rsidP="005B2979">
            <w:pPr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&lt;&lt;</w:t>
            </w:r>
            <w:r w:rsidR="005D7FB0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Սևանա լիճ </w:t>
            </w:r>
            <w:r>
              <w:rPr>
                <w:rFonts w:ascii="Sylfaen" w:hAnsi="Sylfaen" w:cs="Times New Roman"/>
                <w:sz w:val="24"/>
                <w:szCs w:val="24"/>
              </w:rPr>
              <w:t>&gt;&gt;</w:t>
            </w:r>
            <w:r w:rsidR="005D7FB0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էկոհամակարգի հիմնախնդիրները</w:t>
            </w:r>
          </w:p>
        </w:tc>
      </w:tr>
      <w:tr w:rsidR="002A1DEC" w:rsidRPr="006745BE" w:rsidTr="00837D04">
        <w:trPr>
          <w:trHeight w:val="977"/>
        </w:trPr>
        <w:tc>
          <w:tcPr>
            <w:tcW w:w="1384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2A1DEC" w:rsidRPr="00533E3A" w:rsidRDefault="00B71E6B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07/03</w:t>
            </w:r>
            <w:r w:rsidR="00533E3A">
              <w:rPr>
                <w:rFonts w:ascii="Sylfaen" w:hAnsi="Sylfaen" w:cs="Times New Roman"/>
                <w:sz w:val="24"/>
                <w:szCs w:val="24"/>
              </w:rPr>
              <w:t>/202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8080" w:type="dxa"/>
          </w:tcPr>
          <w:p w:rsidR="002F52A8" w:rsidRDefault="005C395B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Սևանա լճի հիմնախնդրի կարգավորումն  </w:t>
            </w:r>
            <w:r w:rsidR="00F45CA6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և պահպանումը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օրենքով </w:t>
            </w:r>
          </w:p>
          <w:p w:rsidR="00F97ACA" w:rsidRPr="00B43B74" w:rsidRDefault="00F97ACA" w:rsidP="005B2979">
            <w:pPr>
              <w:ind w:right="-279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A1DEC" w:rsidRPr="006745BE" w:rsidTr="00837D04">
        <w:trPr>
          <w:trHeight w:val="991"/>
        </w:trPr>
        <w:tc>
          <w:tcPr>
            <w:tcW w:w="1384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A1DEC" w:rsidRPr="00533E3A" w:rsidRDefault="0095151D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14/03</w:t>
            </w:r>
            <w:r w:rsidR="00533E3A">
              <w:rPr>
                <w:rFonts w:ascii="Sylfaen" w:hAnsi="Sylfaen" w:cs="Times New Roman"/>
                <w:sz w:val="24"/>
                <w:szCs w:val="24"/>
              </w:rPr>
              <w:t>/202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8080" w:type="dxa"/>
          </w:tcPr>
          <w:p w:rsidR="002F52A8" w:rsidRDefault="00D92722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Սևանա լճի փրկմանն ուղղված միջոցառումները</w:t>
            </w:r>
          </w:p>
          <w:p w:rsidR="00784157" w:rsidRPr="00AE71AA" w:rsidRDefault="00784157" w:rsidP="00DA15FF">
            <w:pPr>
              <w:ind w:right="-279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</w:tr>
      <w:tr w:rsidR="00533E3A" w:rsidRPr="005B2979" w:rsidTr="00837D04">
        <w:trPr>
          <w:trHeight w:val="991"/>
        </w:trPr>
        <w:tc>
          <w:tcPr>
            <w:tcW w:w="1384" w:type="dxa"/>
            <w:vAlign w:val="center"/>
          </w:tcPr>
          <w:p w:rsidR="00533E3A" w:rsidRPr="00533E3A" w:rsidRDefault="00533E3A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6</w:t>
            </w:r>
          </w:p>
        </w:tc>
        <w:tc>
          <w:tcPr>
            <w:tcW w:w="1984" w:type="dxa"/>
            <w:vAlign w:val="center"/>
          </w:tcPr>
          <w:p w:rsidR="00533E3A" w:rsidRPr="00533E3A" w:rsidRDefault="0095151D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21</w:t>
            </w:r>
            <w:r w:rsidR="00533E3A">
              <w:rPr>
                <w:rFonts w:ascii="Sylfaen" w:hAnsi="Sylfaen" w:cs="Times New Roman"/>
                <w:sz w:val="24"/>
                <w:szCs w:val="24"/>
                <w:lang w:val="hy-AM"/>
              </w:rPr>
              <w:t>/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03</w:t>
            </w:r>
            <w:r w:rsidR="00533E3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5</w:t>
            </w:r>
          </w:p>
        </w:tc>
        <w:tc>
          <w:tcPr>
            <w:tcW w:w="8080" w:type="dxa"/>
          </w:tcPr>
          <w:p w:rsidR="002F52A8" w:rsidRDefault="002F52A8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533E3A" w:rsidRPr="005B2979" w:rsidRDefault="00CF0D47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2F52A8">
              <w:rPr>
                <w:rFonts w:ascii="Sylfaen" w:hAnsi="Sylfaen" w:cs="Times New Roman"/>
                <w:sz w:val="24"/>
                <w:szCs w:val="24"/>
                <w:lang w:val="hy-AM"/>
              </w:rPr>
              <w:t>Վերջնարդյունքի գնահատում և ներկայացում</w:t>
            </w:r>
          </w:p>
        </w:tc>
      </w:tr>
      <w:tr w:rsidR="00533E3A" w:rsidRPr="005B2979" w:rsidTr="00D81FB5">
        <w:trPr>
          <w:trHeight w:val="71"/>
        </w:trPr>
        <w:tc>
          <w:tcPr>
            <w:tcW w:w="1384" w:type="dxa"/>
            <w:vAlign w:val="center"/>
          </w:tcPr>
          <w:p w:rsidR="00533E3A" w:rsidRDefault="00533E3A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533E3A" w:rsidRPr="00533E3A" w:rsidRDefault="00533E3A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8080" w:type="dxa"/>
          </w:tcPr>
          <w:p w:rsidR="002F52A8" w:rsidRDefault="002F52A8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  <w:p w:rsidR="00533E3A" w:rsidRPr="005B2979" w:rsidRDefault="00533E3A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  <w:tr w:rsidR="00533E3A" w:rsidRPr="00424AFF" w:rsidTr="00D81FB5">
        <w:trPr>
          <w:trHeight w:val="70"/>
        </w:trPr>
        <w:tc>
          <w:tcPr>
            <w:tcW w:w="1384" w:type="dxa"/>
            <w:vAlign w:val="center"/>
          </w:tcPr>
          <w:p w:rsidR="00533E3A" w:rsidRDefault="00533E3A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533E3A" w:rsidRDefault="00533E3A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8080" w:type="dxa"/>
          </w:tcPr>
          <w:p w:rsidR="00533E3A" w:rsidRPr="002F52A8" w:rsidRDefault="00533E3A" w:rsidP="00D81FB5">
            <w:pPr>
              <w:pStyle w:val="a3"/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  <w:tr w:rsidR="00533E3A" w:rsidRPr="005B2979" w:rsidTr="00D81FB5">
        <w:trPr>
          <w:trHeight w:val="70"/>
        </w:trPr>
        <w:tc>
          <w:tcPr>
            <w:tcW w:w="1384" w:type="dxa"/>
            <w:vAlign w:val="center"/>
          </w:tcPr>
          <w:p w:rsidR="00533E3A" w:rsidRDefault="00533E3A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</w:p>
        </w:tc>
        <w:tc>
          <w:tcPr>
            <w:tcW w:w="1984" w:type="dxa"/>
            <w:vAlign w:val="center"/>
          </w:tcPr>
          <w:p w:rsidR="00533E3A" w:rsidRDefault="00533E3A" w:rsidP="005B2979">
            <w:pPr>
              <w:ind w:right="-279"/>
              <w:jc w:val="center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  <w:tc>
          <w:tcPr>
            <w:tcW w:w="8080" w:type="dxa"/>
          </w:tcPr>
          <w:p w:rsidR="00533E3A" w:rsidRPr="005B2979" w:rsidRDefault="00533E3A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</w:p>
        </w:tc>
      </w:tr>
    </w:tbl>
    <w:p w:rsidR="005B2979" w:rsidRPr="005B2979" w:rsidRDefault="005B2979" w:rsidP="005B2979">
      <w:pPr>
        <w:tabs>
          <w:tab w:val="left" w:pos="3915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իրականացման նպատակն </w:t>
      </w:r>
      <w:r w:rsidR="00F039FB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է</w:t>
      </w:r>
    </w:p>
    <w:p w:rsidR="00F039FB" w:rsidRPr="005B2979" w:rsidRDefault="00FF5310" w:rsidP="005B2979">
      <w:pPr>
        <w:pStyle w:val="a3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>
        <w:rPr>
          <w:rFonts w:ascii="Sylfaen" w:eastAsia="Merriweather" w:hAnsi="Sylfaen"/>
          <w:sz w:val="24"/>
          <w:szCs w:val="24"/>
          <w:lang w:val="hy-AM"/>
        </w:rPr>
        <w:t xml:space="preserve">Ծանոթանալ </w:t>
      </w:r>
      <w:r>
        <w:rPr>
          <w:rFonts w:ascii="Sylfaen" w:eastAsia="Merriweather" w:hAnsi="Sylfaen" w:cs="Merriweather"/>
          <w:sz w:val="24"/>
          <w:szCs w:val="24"/>
          <w:lang w:val="hy-AM"/>
        </w:rPr>
        <w:t>Սևանի ծագման պատմությունը</w:t>
      </w:r>
      <w:r w:rsidR="00194CCB">
        <w:rPr>
          <w:rFonts w:ascii="Sylfaen" w:eastAsia="Merriweather" w:hAnsi="Sylfaen" w:cs="Merriweather"/>
          <w:sz w:val="24"/>
          <w:szCs w:val="24"/>
          <w:lang w:val="hy-AM"/>
        </w:rPr>
        <w:t xml:space="preserve">  ։</w:t>
      </w:r>
    </w:p>
    <w:p w:rsidR="00F039FB" w:rsidRPr="005B2979" w:rsidRDefault="00194CCB" w:rsidP="005B2979">
      <w:pPr>
        <w:pStyle w:val="a3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>
        <w:rPr>
          <w:rFonts w:ascii="Sylfaen" w:eastAsia="Merriweather" w:hAnsi="Sylfaen"/>
          <w:sz w:val="24"/>
          <w:szCs w:val="24"/>
          <w:lang w:val="hy-AM"/>
        </w:rPr>
        <w:t>Ծանոթանալ  էկոլոգիական հիմնախնդիրներին</w:t>
      </w:r>
      <w:r w:rsidR="002F52A8">
        <w:rPr>
          <w:rFonts w:ascii="Sylfaen" w:eastAsia="Merriweather" w:hAnsi="Sylfaen"/>
          <w:sz w:val="24"/>
          <w:szCs w:val="24"/>
          <w:lang w:val="hy-AM"/>
        </w:rPr>
        <w:t>։</w:t>
      </w:r>
    </w:p>
    <w:p w:rsidR="00F039FB" w:rsidRPr="005B2979" w:rsidRDefault="003133E5" w:rsidP="005B2979">
      <w:pPr>
        <w:pStyle w:val="a3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>
        <w:rPr>
          <w:rFonts w:ascii="Sylfaen" w:eastAsia="Merriweather" w:hAnsi="Sylfaen"/>
          <w:sz w:val="24"/>
          <w:szCs w:val="24"/>
          <w:lang w:val="hy-AM"/>
        </w:rPr>
        <w:t>Մշակել հիմնախնդիրների լուշման տարբերակներ</w:t>
      </w:r>
      <w:r w:rsidR="002F52A8">
        <w:rPr>
          <w:rFonts w:ascii="Sylfaen" w:eastAsia="Merriweather" w:hAnsi="Sylfaen"/>
          <w:sz w:val="24"/>
          <w:szCs w:val="24"/>
          <w:lang w:val="hy-AM"/>
        </w:rPr>
        <w:t>։</w:t>
      </w:r>
    </w:p>
    <w:p w:rsidR="00F039FB" w:rsidRPr="005B2979" w:rsidRDefault="002F52A8" w:rsidP="005B2979">
      <w:pPr>
        <w:pStyle w:val="a3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>
        <w:rPr>
          <w:rFonts w:ascii="Sylfaen" w:eastAsia="Merriweather" w:hAnsi="Sylfaen"/>
          <w:sz w:val="24"/>
          <w:szCs w:val="24"/>
          <w:lang w:val="hy-AM"/>
        </w:rPr>
        <w:t>Գտնել ուղիներ, առաջարկություններ ներկայացնել</w:t>
      </w:r>
      <w:r w:rsidR="003913EC">
        <w:rPr>
          <w:rFonts w:ascii="Sylfaen" w:eastAsia="Merriweather" w:hAnsi="Sylfaen"/>
          <w:sz w:val="24"/>
          <w:szCs w:val="24"/>
          <w:lang w:val="hy-AM"/>
        </w:rPr>
        <w:t xml:space="preserve"> լճի ջրհավաք ավազանի</w:t>
      </w:r>
      <w:r>
        <w:rPr>
          <w:rFonts w:ascii="Sylfaen" w:eastAsia="Merriweather" w:hAnsi="Sylfaen"/>
          <w:sz w:val="24"/>
          <w:szCs w:val="24"/>
          <w:lang w:val="hy-AM"/>
        </w:rPr>
        <w:t xml:space="preserve"> </w:t>
      </w:r>
      <w:r w:rsidR="003913EC">
        <w:rPr>
          <w:rFonts w:ascii="Sylfaen" w:eastAsia="Merriweather" w:hAnsi="Sylfaen"/>
          <w:sz w:val="24"/>
          <w:szCs w:val="24"/>
          <w:lang w:val="hy-AM"/>
        </w:rPr>
        <w:t xml:space="preserve">բնօգտագործման կատարելագործման </w:t>
      </w:r>
      <w:r>
        <w:rPr>
          <w:rFonts w:ascii="Sylfaen" w:eastAsia="Merriweather" w:hAnsi="Sylfaen"/>
          <w:sz w:val="24"/>
          <w:szCs w:val="24"/>
          <w:lang w:val="hy-AM"/>
        </w:rPr>
        <w:t>վերաբերյալ։</w:t>
      </w:r>
    </w:p>
    <w:p w:rsidR="00F039FB" w:rsidRPr="005B2979" w:rsidRDefault="00F039FB" w:rsidP="005B2979">
      <w:pPr>
        <w:pStyle w:val="a3"/>
        <w:numPr>
          <w:ilvl w:val="0"/>
          <w:numId w:val="8"/>
        </w:numPr>
        <w:spacing w:after="0" w:line="240" w:lineRule="auto"/>
        <w:ind w:right="-1146"/>
        <w:rPr>
          <w:rFonts w:ascii="Sylfaen" w:eastAsia="Merriweather" w:hAnsi="Sylfaen"/>
          <w:sz w:val="24"/>
          <w:szCs w:val="24"/>
          <w:lang w:val="hy-AM"/>
        </w:rPr>
      </w:pPr>
      <w:r w:rsidRPr="005B2979">
        <w:rPr>
          <w:rFonts w:ascii="Sylfaen" w:eastAsia="Merriweather" w:hAnsi="Sylfaen"/>
          <w:sz w:val="24"/>
          <w:szCs w:val="24"/>
          <w:lang w:val="hy-AM"/>
        </w:rPr>
        <w:t xml:space="preserve">Համագործակցել խմբի անդամների հետ։ Գտնել առաջ եկող խնդիրների սեփական լուծման </w:t>
      </w:r>
      <w:r w:rsidR="00701A12">
        <w:rPr>
          <w:rFonts w:ascii="Sylfaen" w:eastAsia="Merriweather" w:hAnsi="Sylfaen"/>
          <w:sz w:val="24"/>
          <w:szCs w:val="24"/>
          <w:lang w:val="hy-AM"/>
        </w:rPr>
        <w:t>տարբերակները և բարձրացնել լճի ռեկրեացիոն  ներուժի արդյունավետ օգտագործումը։</w:t>
      </w:r>
    </w:p>
    <w:p w:rsidR="00F039FB" w:rsidRPr="005B2979" w:rsidRDefault="00F039F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</w:p>
    <w:p w:rsidR="00F039FB" w:rsidRPr="005B2979" w:rsidRDefault="00F039FB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1</w:t>
      </w:r>
      <w:r w:rsidRPr="005B2979">
        <w:rPr>
          <w:rFonts w:eastAsia="Merriweather"/>
          <w:sz w:val="24"/>
          <w:szCs w:val="24"/>
          <w:lang w:val="hy-AM"/>
        </w:rPr>
        <w:t>․</w:t>
      </w: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     </w:t>
      </w:r>
      <w:r w:rsidR="006745BE">
        <w:rPr>
          <w:rFonts w:ascii="Sylfaen" w:eastAsia="Merriweather" w:hAnsi="Sylfaen" w:cs="Merriweather"/>
          <w:sz w:val="24"/>
          <w:szCs w:val="24"/>
          <w:lang w:val="hy-AM"/>
        </w:rPr>
        <w:t>Սևանի ծագման</w:t>
      </w:r>
      <w:r w:rsidR="00C86DEB">
        <w:rPr>
          <w:rFonts w:ascii="Sylfaen" w:eastAsia="Merriweather" w:hAnsi="Sylfaen" w:cs="Merriweather"/>
          <w:sz w:val="24"/>
          <w:szCs w:val="24"/>
          <w:lang w:val="hy-AM"/>
        </w:rPr>
        <w:t xml:space="preserve"> պատմությունը ներկայացնել աշակերտներին։</w:t>
      </w:r>
    </w:p>
    <w:p w:rsidR="00F039FB" w:rsidRPr="005B2979" w:rsidRDefault="00F039FB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2.    </w:t>
      </w:r>
      <w:r w:rsidR="00485327">
        <w:rPr>
          <w:rFonts w:ascii="Sylfaen" w:eastAsia="Merriweather" w:hAnsi="Sylfaen" w:cs="Merriweather"/>
          <w:sz w:val="24"/>
          <w:szCs w:val="24"/>
          <w:lang w:val="hy-AM"/>
        </w:rPr>
        <w:t xml:space="preserve">Սևանա լճի </w:t>
      </w:r>
      <w:r w:rsidR="00C86DEB">
        <w:rPr>
          <w:rFonts w:ascii="Sylfaen" w:eastAsia="Merriweather" w:hAnsi="Sylfaen" w:cs="Merriweather"/>
          <w:sz w:val="24"/>
          <w:szCs w:val="24"/>
          <w:lang w:val="hy-AM"/>
        </w:rPr>
        <w:t xml:space="preserve"> մասին կատարել հետազոտություններ։Տարբեր աղբյուրներից գտնել </w:t>
      </w:r>
      <w:r w:rsidR="00485327">
        <w:rPr>
          <w:rFonts w:ascii="Sylfaen" w:eastAsia="Merriweather" w:hAnsi="Sylfaen" w:cs="Merriweather"/>
          <w:sz w:val="24"/>
          <w:szCs w:val="24"/>
          <w:lang w:val="hy-AM"/>
        </w:rPr>
        <w:t>բնապահպանական հիմնախնդիրները   և</w:t>
      </w:r>
      <w:r w:rsidR="00B55FEC">
        <w:rPr>
          <w:rFonts w:ascii="Sylfaen" w:eastAsia="Merriweather" w:hAnsi="Sylfaen" w:cs="Merriweather"/>
          <w:sz w:val="24"/>
          <w:szCs w:val="24"/>
          <w:lang w:val="hy-AM"/>
        </w:rPr>
        <w:t xml:space="preserve"> գտնել լուծման եղանակները </w:t>
      </w:r>
      <w:r w:rsidR="00485327">
        <w:rPr>
          <w:rFonts w:ascii="Sylfaen" w:eastAsia="Merriweather" w:hAnsi="Sylfaen" w:cs="Merriweather"/>
          <w:sz w:val="24"/>
          <w:szCs w:val="24"/>
          <w:lang w:val="hy-AM"/>
        </w:rPr>
        <w:t xml:space="preserve"> բացահայտել էկոհամարգի  կարևորությունը</w:t>
      </w:r>
      <w:r w:rsidR="00C86DEB">
        <w:rPr>
          <w:rFonts w:ascii="Sylfaen" w:eastAsia="Merriweather" w:hAnsi="Sylfaen" w:cs="Merriweather"/>
          <w:sz w:val="24"/>
          <w:szCs w:val="24"/>
          <w:lang w:val="hy-AM"/>
        </w:rPr>
        <w:t>։</w:t>
      </w:r>
    </w:p>
    <w:p w:rsidR="00F039FB" w:rsidRPr="005B2979" w:rsidRDefault="00F039FB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3.     Հետազոտության մեթոդի ընտրություն` տվյալների հավաքում:</w:t>
      </w:r>
    </w:p>
    <w:p w:rsidR="00F039FB" w:rsidRPr="005B2979" w:rsidRDefault="00F039FB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4</w:t>
      </w:r>
      <w:r w:rsidRPr="005B2979">
        <w:rPr>
          <w:rFonts w:eastAsia="Merriweather"/>
          <w:sz w:val="24"/>
          <w:szCs w:val="24"/>
          <w:lang w:val="hy-AM"/>
        </w:rPr>
        <w:t>․</w:t>
      </w:r>
      <w:r w:rsidRPr="00533E3A">
        <w:rPr>
          <w:rFonts w:ascii="Sylfaen" w:eastAsia="Merriweather" w:hAnsi="Sylfaen" w:cs="Merriweather"/>
          <w:sz w:val="24"/>
          <w:szCs w:val="24"/>
          <w:lang w:val="hy-AM"/>
        </w:rPr>
        <w:t>Ստացված տվյալների հավաքում</w:t>
      </w: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, </w:t>
      </w:r>
      <w:r w:rsidRPr="00533E3A">
        <w:rPr>
          <w:rFonts w:ascii="Sylfaen" w:eastAsia="Merriweather" w:hAnsi="Sylfaen" w:cs="Merriweather"/>
          <w:sz w:val="24"/>
          <w:szCs w:val="24"/>
          <w:lang w:val="hy-AM"/>
        </w:rPr>
        <w:t>համակարգում ու վերլուծություն</w:t>
      </w: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։</w:t>
      </w:r>
    </w:p>
    <w:p w:rsidR="00F039FB" w:rsidRPr="00C86DEB" w:rsidRDefault="00F039FB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5B2979">
        <w:rPr>
          <w:rFonts w:ascii="Sylfaen" w:eastAsia="Merriweather" w:hAnsi="Sylfaen" w:cs="Merriweather"/>
          <w:sz w:val="24"/>
          <w:szCs w:val="24"/>
          <w:lang w:val="hy-AM"/>
        </w:rPr>
        <w:t>5.  </w:t>
      </w:r>
      <w:r w:rsidR="00C86DEB">
        <w:rPr>
          <w:rFonts w:ascii="Sylfaen" w:eastAsia="Merriweather" w:hAnsi="Sylfaen" w:cs="Merriweather"/>
          <w:sz w:val="24"/>
          <w:szCs w:val="24"/>
          <w:lang w:val="hy-AM"/>
        </w:rPr>
        <w:t>Ստեղծել գրքույկ</w:t>
      </w:r>
      <w:r w:rsidR="00485327">
        <w:rPr>
          <w:rFonts w:ascii="Sylfaen" w:eastAsia="Merriweather" w:hAnsi="Sylfaen" w:cs="Merriweather"/>
          <w:sz w:val="24"/>
          <w:szCs w:val="24"/>
          <w:lang w:val="hy-AM"/>
        </w:rPr>
        <w:t>։</w:t>
      </w:r>
    </w:p>
    <w:p w:rsidR="00F039FB" w:rsidRDefault="00F039FB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533E3A">
        <w:rPr>
          <w:rFonts w:ascii="Sylfaen" w:eastAsia="Merriweather" w:hAnsi="Sylfaen" w:cs="Merriweather"/>
          <w:sz w:val="24"/>
          <w:szCs w:val="24"/>
          <w:lang w:val="hy-AM"/>
        </w:rPr>
        <w:t>6.   Արդյունքների ամփոփում, ձևավորում և դրանց ներկայացում:</w:t>
      </w:r>
    </w:p>
    <w:p w:rsidR="0022326D" w:rsidRPr="0022326D" w:rsidRDefault="0022326D" w:rsidP="005B2979">
      <w:p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</w:p>
    <w:p w:rsidR="00EF5B9F" w:rsidRPr="005B2979" w:rsidRDefault="00CE1F68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կարողունակությունների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զարգացմանը</w:t>
      </w:r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Սովորելսովորելուկարողունակություն</w:t>
      </w:r>
      <w:proofErr w:type="spellEnd"/>
    </w:p>
    <w:p w:rsidR="00CE1F68" w:rsidRPr="009054B5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bookmarkStart w:id="1" w:name="gjdgxs" w:colFirst="0" w:colLast="0"/>
      <w:bookmarkEnd w:id="1"/>
      <w:proofErr w:type="spellStart"/>
      <w:r w:rsidRPr="00C86DEB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Թվային</w:t>
      </w:r>
      <w:proofErr w:type="spellEnd"/>
      <w:r w:rsidRPr="00C86DEB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և </w:t>
      </w:r>
      <w:proofErr w:type="spellStart"/>
      <w:r w:rsidRPr="00C86DEB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մեդիակարողունակություն</w:t>
      </w:r>
      <w:proofErr w:type="spellEnd"/>
    </w:p>
    <w:p w:rsidR="009054B5" w:rsidRPr="00C86DEB" w:rsidRDefault="009054B5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</w:p>
    <w:p w:rsidR="00CE1F68" w:rsidRDefault="00CE1F68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lastRenderedPageBreak/>
        <w:t xml:space="preserve">Նախագծի </w:t>
      </w:r>
      <w:r w:rsidR="00F039FB"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>վերջնարդյունքները</w:t>
      </w:r>
    </w:p>
    <w:p w:rsidR="009054B5" w:rsidRDefault="009054B5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9054B5" w:rsidRPr="005B2979" w:rsidRDefault="009054B5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C86DEB" w:rsidRPr="00C86DEB" w:rsidRDefault="00C86DEB" w:rsidP="00C86DEB">
      <w:pPr>
        <w:pStyle w:val="a3"/>
        <w:numPr>
          <w:ilvl w:val="0"/>
          <w:numId w:val="11"/>
        </w:numPr>
        <w:spacing w:after="160" w:line="256" w:lineRule="auto"/>
        <w:rPr>
          <w:rFonts w:ascii="Sylfaen" w:hAnsi="Sylfaen"/>
          <w:sz w:val="28"/>
          <w:szCs w:val="28"/>
          <w:lang w:val="hy-AM"/>
        </w:rPr>
      </w:pPr>
      <w:r w:rsidRPr="00C86DEB">
        <w:rPr>
          <w:rFonts w:ascii="Sylfaen" w:hAnsi="Sylfaen"/>
          <w:sz w:val="28"/>
          <w:szCs w:val="28"/>
          <w:lang w:val="hy-AM"/>
        </w:rPr>
        <w:t xml:space="preserve">Պատկերացում կկազմեն թեթև </w:t>
      </w:r>
      <w:r w:rsidR="009054B5">
        <w:rPr>
          <w:rFonts w:ascii="Sylfaen" w:hAnsi="Sylfaen"/>
          <w:sz w:val="28"/>
          <w:szCs w:val="28"/>
          <w:lang w:val="hy-AM"/>
        </w:rPr>
        <w:t xml:space="preserve">Սևանա լճի </w:t>
      </w:r>
      <w:r w:rsidRPr="00C86DEB">
        <w:rPr>
          <w:rFonts w:ascii="Sylfaen" w:hAnsi="Sylfaen"/>
          <w:sz w:val="28"/>
          <w:szCs w:val="28"/>
          <w:lang w:val="hy-AM"/>
        </w:rPr>
        <w:t>մասին</w:t>
      </w:r>
    </w:p>
    <w:p w:rsidR="00C86DEB" w:rsidRPr="00C86DEB" w:rsidRDefault="00C86DEB" w:rsidP="00C86DEB">
      <w:pPr>
        <w:pStyle w:val="a3"/>
        <w:numPr>
          <w:ilvl w:val="0"/>
          <w:numId w:val="11"/>
        </w:numPr>
        <w:spacing w:after="160" w:line="256" w:lineRule="auto"/>
        <w:rPr>
          <w:rFonts w:ascii="Sylfaen" w:hAnsi="Sylfaen"/>
          <w:sz w:val="28"/>
          <w:szCs w:val="28"/>
          <w:lang w:val="hy-AM"/>
        </w:rPr>
      </w:pPr>
      <w:r w:rsidRPr="00C86DEB">
        <w:rPr>
          <w:rFonts w:ascii="Sylfaen" w:hAnsi="Sylfaen"/>
          <w:sz w:val="28"/>
          <w:szCs w:val="28"/>
          <w:lang w:val="hy-AM"/>
        </w:rPr>
        <w:t xml:space="preserve">Կարժևորեն և կճանաչեն </w:t>
      </w:r>
      <w:r w:rsidR="00C574ED">
        <w:rPr>
          <w:rFonts w:ascii="Sylfaen" w:hAnsi="Sylfaen"/>
          <w:sz w:val="28"/>
          <w:szCs w:val="28"/>
          <w:lang w:val="hy-AM"/>
        </w:rPr>
        <w:t>էկոհամարգը   և նրա հիմնախնդիրները</w:t>
      </w:r>
    </w:p>
    <w:p w:rsidR="0022326D" w:rsidRPr="00C86DEB" w:rsidRDefault="00C86DEB" w:rsidP="00C86DEB">
      <w:pPr>
        <w:pStyle w:val="a3"/>
        <w:numPr>
          <w:ilvl w:val="0"/>
          <w:numId w:val="11"/>
        </w:numPr>
        <w:spacing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C86DEB">
        <w:rPr>
          <w:rFonts w:ascii="Sylfaen" w:hAnsi="Sylfaen"/>
          <w:sz w:val="28"/>
          <w:szCs w:val="28"/>
          <w:lang w:val="hy-AM"/>
        </w:rPr>
        <w:t>Որպես դիտակտի</w:t>
      </w:r>
      <w:r>
        <w:rPr>
          <w:rFonts w:ascii="Sylfaen" w:hAnsi="Sylfaen"/>
          <w:sz w:val="28"/>
          <w:szCs w:val="28"/>
          <w:lang w:val="hy-AM"/>
        </w:rPr>
        <w:t>կ</w:t>
      </w:r>
      <w:r w:rsidRPr="00C86DEB">
        <w:rPr>
          <w:rFonts w:ascii="Sylfaen" w:hAnsi="Sylfaen"/>
          <w:sz w:val="28"/>
          <w:szCs w:val="28"/>
          <w:lang w:val="hy-AM"/>
        </w:rPr>
        <w:t xml:space="preserve"> նյութ կստեղծեն տեղեկատվական գրքույկ</w:t>
      </w:r>
      <w:r w:rsidR="00C574ED">
        <w:rPr>
          <w:rFonts w:ascii="Sylfaen" w:hAnsi="Sylfaen"/>
          <w:sz w:val="28"/>
          <w:szCs w:val="28"/>
          <w:lang w:val="hy-AM"/>
        </w:rPr>
        <w:t xml:space="preserve"> </w:t>
      </w:r>
      <w:r w:rsidR="00CE7B5B" w:rsidRPr="00CE7B5B">
        <w:rPr>
          <w:rFonts w:ascii="Sylfaen" w:hAnsi="Sylfaen"/>
          <w:sz w:val="28"/>
          <w:szCs w:val="28"/>
          <w:lang w:val="hy-AM"/>
        </w:rPr>
        <w:t xml:space="preserve"> </w:t>
      </w:r>
      <w:r w:rsidR="00CE7B5B">
        <w:rPr>
          <w:rFonts w:ascii="Sylfaen" w:hAnsi="Sylfaen"/>
          <w:sz w:val="28"/>
          <w:szCs w:val="28"/>
          <w:lang w:val="hy-AM"/>
        </w:rPr>
        <w:t xml:space="preserve"> Սևանա </w:t>
      </w:r>
      <w:r w:rsidR="00C574ED">
        <w:rPr>
          <w:rFonts w:ascii="Sylfaen" w:hAnsi="Sylfaen"/>
          <w:sz w:val="28"/>
          <w:szCs w:val="28"/>
          <w:lang w:val="hy-AM"/>
        </w:rPr>
        <w:t xml:space="preserve"> լճի մանրակերտ,  ջրի ֆիլտր</w:t>
      </w:r>
    </w:p>
    <w:p w:rsidR="00085141" w:rsidRPr="005B2979" w:rsidRDefault="00085141" w:rsidP="005B2979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5B2979" w:rsidRPr="006A66E7" w:rsidRDefault="009302EF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ամփոփումը կատարվեց պրոդուկտի</w:t>
      </w:r>
      <w:r w:rsidR="005B2979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՝ </w:t>
      </w:r>
      <w:r w:rsidR="00C86DEB">
        <w:rPr>
          <w:rFonts w:ascii="Sylfaen" w:eastAsia="Merriweather" w:hAnsi="Sylfaen" w:cs="Arial"/>
          <w:color w:val="000000"/>
          <w:sz w:val="24"/>
          <w:szCs w:val="24"/>
          <w:lang w:val="hy-AM"/>
        </w:rPr>
        <w:t>գրքույկի</w:t>
      </w:r>
      <w:r w:rsidR="00C574ED">
        <w:rPr>
          <w:rFonts w:ascii="Sylfaen" w:eastAsia="Merriweather" w:hAnsi="Sylfaen" w:cs="Arial"/>
          <w:color w:val="000000"/>
          <w:sz w:val="24"/>
          <w:szCs w:val="24"/>
          <w:lang w:val="hy-AM"/>
        </w:rPr>
        <w:t>,  ջրի ֆիլտրի, Սևանա լճի մանրակերտի</w:t>
      </w:r>
      <w:r w:rsidR="00C86DEB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, </w:t>
      </w: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տեսքով</w:t>
      </w:r>
    </w:p>
    <w:p w:rsidR="009302EF" w:rsidRPr="005B2979" w:rsidRDefault="009302EF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մասնակիցները գնահատվել են ինքնագնահատման թերթիկի, նախագծի ղեկավարի և հանձնաժողովի գնահատումների հիման վրա։ Այն ներկայացված է նախագծի ծրագրում։ Ըստ այդմ աշակերտները ստացել են հետևյալ գնահատականները։</w:t>
      </w:r>
    </w:p>
    <w:p w:rsidR="00085141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Աիդա Ամիրյան Բոգդանի</w:t>
      </w:r>
      <w:r w:rsidR="003E1F99">
        <w:rPr>
          <w:rFonts w:ascii="Sylfaen" w:hAnsi="Sylfaen"/>
          <w:sz w:val="28"/>
          <w:lang w:val="hy-AM"/>
        </w:rPr>
        <w:t xml:space="preserve">  </w:t>
      </w:r>
      <w:r>
        <w:rPr>
          <w:rFonts w:ascii="Sylfaen" w:hAnsi="Sylfaen"/>
          <w:sz w:val="28"/>
        </w:rPr>
        <w:tab/>
      </w:r>
      <w:r w:rsidR="003E1F99">
        <w:rPr>
          <w:rFonts w:ascii="Sylfaen" w:hAnsi="Sylfaen"/>
          <w:sz w:val="28"/>
          <w:lang w:val="hy-AM"/>
        </w:rPr>
        <w:t xml:space="preserve">     </w:t>
      </w:r>
      <w:r w:rsidR="00AD392E">
        <w:rPr>
          <w:rFonts w:ascii="Sylfaen" w:hAnsi="Sylfaen"/>
          <w:sz w:val="28"/>
          <w:lang w:val="hy-AM"/>
        </w:rPr>
        <w:t xml:space="preserve">  </w:t>
      </w:r>
      <w:r w:rsidR="00A92A2A">
        <w:rPr>
          <w:rFonts w:ascii="Sylfaen" w:hAnsi="Sylfaen"/>
          <w:sz w:val="28"/>
          <w:lang w:val="hy-AM"/>
        </w:rPr>
        <w:t xml:space="preserve">   </w:t>
      </w:r>
      <w:r w:rsidR="003E1F99">
        <w:rPr>
          <w:rFonts w:ascii="Sylfaen" w:hAnsi="Sylfaen"/>
          <w:sz w:val="28"/>
          <w:lang w:val="hy-AM"/>
        </w:rPr>
        <w:t xml:space="preserve"> 8</w:t>
      </w:r>
      <w:r>
        <w:rPr>
          <w:rFonts w:ascii="Sylfaen" w:hAnsi="Sylfaen"/>
          <w:sz w:val="28"/>
        </w:rPr>
        <w:tab/>
      </w: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Սոֆի Գալստյան Գեղամի</w:t>
      </w:r>
      <w:r w:rsidR="003E1F99">
        <w:rPr>
          <w:rFonts w:ascii="Sylfaen" w:hAnsi="Sylfaen"/>
          <w:sz w:val="28"/>
          <w:lang w:val="hy-AM"/>
        </w:rPr>
        <w:t xml:space="preserve">  </w:t>
      </w:r>
      <w:r>
        <w:rPr>
          <w:rFonts w:ascii="Sylfaen" w:hAnsi="Sylfaen"/>
          <w:sz w:val="28"/>
        </w:rPr>
        <w:tab/>
      </w:r>
      <w:r w:rsidR="003E1F99">
        <w:rPr>
          <w:rFonts w:ascii="Sylfaen" w:hAnsi="Sylfaen"/>
          <w:sz w:val="28"/>
          <w:lang w:val="hy-AM"/>
        </w:rPr>
        <w:t xml:space="preserve">      </w:t>
      </w:r>
      <w:r w:rsidR="00AD392E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 </w:t>
      </w:r>
      <w:r w:rsidR="003E1F99">
        <w:rPr>
          <w:rFonts w:ascii="Sylfaen" w:hAnsi="Sylfaen"/>
          <w:sz w:val="28"/>
          <w:lang w:val="hy-AM"/>
        </w:rPr>
        <w:t xml:space="preserve">  9</w:t>
      </w: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Գարիկ Ներսիսյան  Արմենի</w:t>
      </w:r>
      <w:r w:rsidR="003E1F99">
        <w:rPr>
          <w:rFonts w:ascii="Sylfaen" w:hAnsi="Sylfaen"/>
          <w:sz w:val="28"/>
          <w:lang w:val="hy-AM"/>
        </w:rPr>
        <w:t xml:space="preserve">               </w:t>
      </w:r>
      <w:r w:rsidR="00A92A2A">
        <w:rPr>
          <w:rFonts w:ascii="Sylfaen" w:hAnsi="Sylfaen"/>
          <w:sz w:val="28"/>
          <w:lang w:val="hy-AM"/>
        </w:rPr>
        <w:t xml:space="preserve">  </w:t>
      </w:r>
      <w:r w:rsidR="00AD392E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 xml:space="preserve"> 9</w:t>
      </w:r>
      <w:r>
        <w:rPr>
          <w:rFonts w:ascii="Sylfaen" w:hAnsi="Sylfaen"/>
          <w:sz w:val="28"/>
        </w:rPr>
        <w:tab/>
      </w:r>
      <w:r>
        <w:rPr>
          <w:rFonts w:ascii="Sylfaen" w:hAnsi="Sylfaen"/>
          <w:sz w:val="28"/>
        </w:rPr>
        <w:tab/>
      </w: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Վիկտորիա Մուսիկյան Սարիբեկի</w:t>
      </w:r>
      <w:r w:rsidR="003E1F99">
        <w:rPr>
          <w:rFonts w:ascii="Sylfaen" w:hAnsi="Sylfaen"/>
          <w:sz w:val="28"/>
          <w:lang w:val="hy-AM"/>
        </w:rPr>
        <w:t xml:space="preserve">   </w:t>
      </w:r>
      <w:r w:rsidR="00A92A2A">
        <w:rPr>
          <w:rFonts w:ascii="Sylfaen" w:hAnsi="Sylfaen"/>
          <w:sz w:val="28"/>
          <w:lang w:val="hy-AM"/>
        </w:rPr>
        <w:t xml:space="preserve">  </w:t>
      </w:r>
      <w:r w:rsidR="003E1F99">
        <w:rPr>
          <w:rFonts w:ascii="Sylfaen" w:hAnsi="Sylfaen"/>
          <w:sz w:val="28"/>
          <w:lang w:val="hy-AM"/>
        </w:rPr>
        <w:t xml:space="preserve">  9</w:t>
      </w: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Մարիանա Ավետիսյան Մաթևոսի</w:t>
      </w:r>
      <w:r w:rsidR="003E1F99">
        <w:rPr>
          <w:rFonts w:ascii="Sylfaen" w:hAnsi="Sylfaen"/>
          <w:sz w:val="28"/>
          <w:lang w:val="hy-AM"/>
        </w:rPr>
        <w:t xml:space="preserve">    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AD392E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AD392E">
        <w:rPr>
          <w:rFonts w:ascii="Sylfaen" w:hAnsi="Sylfaen"/>
          <w:sz w:val="28"/>
          <w:lang w:val="hy-AM"/>
        </w:rPr>
        <w:t>9</w:t>
      </w:r>
      <w:r>
        <w:rPr>
          <w:rFonts w:ascii="Sylfaen" w:hAnsi="Sylfaen"/>
          <w:sz w:val="28"/>
        </w:rPr>
        <w:tab/>
      </w:r>
      <w:r>
        <w:rPr>
          <w:rFonts w:ascii="Sylfaen" w:hAnsi="Sylfaen"/>
          <w:sz w:val="28"/>
        </w:rPr>
        <w:tab/>
      </w: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Էլեն Մուրադխանյան Տիգրանի</w:t>
      </w:r>
      <w:r>
        <w:rPr>
          <w:rFonts w:ascii="Sylfaen" w:hAnsi="Sylfaen"/>
          <w:sz w:val="28"/>
        </w:rPr>
        <w:tab/>
      </w:r>
      <w:r w:rsidR="003E1F99">
        <w:rPr>
          <w:rFonts w:ascii="Sylfaen" w:hAnsi="Sylfaen"/>
          <w:sz w:val="28"/>
          <w:lang w:val="hy-AM"/>
        </w:rPr>
        <w:t xml:space="preserve">        </w:t>
      </w:r>
      <w:r w:rsidR="00AD392E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>9</w:t>
      </w:r>
    </w:p>
    <w:p w:rsidR="00F01EDD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Լիլիթ Գևորգյան Գագիկի</w:t>
      </w:r>
      <w:r>
        <w:rPr>
          <w:rFonts w:ascii="Sylfaen" w:hAnsi="Sylfaen"/>
          <w:sz w:val="28"/>
        </w:rPr>
        <w:tab/>
      </w:r>
      <w:r w:rsidR="003E1F99">
        <w:rPr>
          <w:rFonts w:ascii="Sylfaen" w:hAnsi="Sylfaen"/>
          <w:sz w:val="28"/>
          <w:lang w:val="hy-AM"/>
        </w:rPr>
        <w:t xml:space="preserve">                </w:t>
      </w:r>
      <w:r w:rsidR="00AD392E">
        <w:rPr>
          <w:rFonts w:ascii="Sylfaen" w:hAnsi="Sylfaen"/>
          <w:sz w:val="28"/>
          <w:lang w:val="hy-AM"/>
        </w:rPr>
        <w:t xml:space="preserve">   </w:t>
      </w:r>
      <w:r w:rsidR="003E1F99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 xml:space="preserve"> 9</w:t>
      </w:r>
    </w:p>
    <w:p w:rsidR="00F01EDD" w:rsidRPr="00252DD9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Էդիկ Մուրադխանյան Տիգրանի</w:t>
      </w:r>
      <w:r w:rsidR="003E1F99">
        <w:rPr>
          <w:rFonts w:ascii="Sylfaen" w:hAnsi="Sylfaen"/>
          <w:sz w:val="28"/>
          <w:lang w:val="hy-AM"/>
        </w:rPr>
        <w:t xml:space="preserve">        </w:t>
      </w:r>
      <w:r w:rsidR="00AD392E">
        <w:rPr>
          <w:rFonts w:ascii="Sylfaen" w:hAnsi="Sylfaen"/>
          <w:sz w:val="28"/>
          <w:lang w:val="hy-AM"/>
        </w:rPr>
        <w:t xml:space="preserve">  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 xml:space="preserve"> 8</w:t>
      </w:r>
    </w:p>
    <w:p w:rsidR="00F01EDD" w:rsidRPr="00252DD9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Մարինե Միրզոյան Աշոտի</w:t>
      </w:r>
      <w:r w:rsidR="003E1F99">
        <w:rPr>
          <w:rFonts w:ascii="Sylfaen" w:hAnsi="Sylfaen"/>
          <w:sz w:val="28"/>
          <w:lang w:val="hy-AM"/>
        </w:rPr>
        <w:t xml:space="preserve">                 </w:t>
      </w:r>
      <w:r w:rsidR="00AD392E">
        <w:rPr>
          <w:rFonts w:ascii="Sylfaen" w:hAnsi="Sylfaen"/>
          <w:sz w:val="28"/>
          <w:lang w:val="hy-AM"/>
        </w:rPr>
        <w:t xml:space="preserve">   </w:t>
      </w:r>
      <w:r w:rsidR="003E1F99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>7</w:t>
      </w:r>
    </w:p>
    <w:p w:rsidR="00F01EDD" w:rsidRPr="00252DD9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Ծովինար Ենոքյան Մարտինի</w:t>
      </w:r>
      <w:r w:rsidR="003E1F99">
        <w:rPr>
          <w:rFonts w:ascii="Sylfaen" w:hAnsi="Sylfaen"/>
          <w:sz w:val="28"/>
          <w:lang w:val="hy-AM"/>
        </w:rPr>
        <w:t xml:space="preserve">           </w:t>
      </w:r>
      <w:r w:rsidR="00AD392E">
        <w:rPr>
          <w:rFonts w:ascii="Sylfaen" w:hAnsi="Sylfaen"/>
          <w:sz w:val="28"/>
          <w:lang w:val="hy-AM"/>
        </w:rPr>
        <w:t xml:space="preserve">   </w:t>
      </w:r>
      <w:r w:rsidR="003E1F99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 xml:space="preserve"> 9</w:t>
      </w:r>
    </w:p>
    <w:p w:rsidR="00F01EDD" w:rsidRPr="00DB60E7" w:rsidRDefault="00F01EDD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>Լուսինե Գասպարյան Արմենի</w:t>
      </w:r>
      <w:r w:rsidR="003E1F99">
        <w:rPr>
          <w:rFonts w:ascii="Sylfaen" w:hAnsi="Sylfaen"/>
          <w:sz w:val="28"/>
          <w:lang w:val="hy-AM"/>
        </w:rPr>
        <w:t xml:space="preserve">          </w:t>
      </w:r>
      <w:r w:rsidR="00AD392E">
        <w:rPr>
          <w:rFonts w:ascii="Sylfaen" w:hAnsi="Sylfaen"/>
          <w:sz w:val="28"/>
          <w:lang w:val="hy-AM"/>
        </w:rPr>
        <w:t xml:space="preserve">   </w:t>
      </w:r>
      <w:r w:rsidR="003E1F99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 xml:space="preserve"> 8</w:t>
      </w:r>
    </w:p>
    <w:p w:rsidR="00DB60E7" w:rsidRPr="00252DD9" w:rsidRDefault="00DB60E7" w:rsidP="00F01EDD">
      <w:pPr>
        <w:pStyle w:val="a3"/>
        <w:numPr>
          <w:ilvl w:val="0"/>
          <w:numId w:val="12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  <w:lang w:val="hy-AM"/>
        </w:rPr>
        <w:t xml:space="preserve"> Արարատ Միրզոյան Վարդանի</w:t>
      </w:r>
      <w:r w:rsidR="003E1F99">
        <w:rPr>
          <w:rFonts w:ascii="Sylfaen" w:hAnsi="Sylfaen"/>
          <w:sz w:val="28"/>
          <w:lang w:val="hy-AM"/>
        </w:rPr>
        <w:t xml:space="preserve">         </w:t>
      </w:r>
      <w:r w:rsidR="00AD392E">
        <w:rPr>
          <w:rFonts w:ascii="Sylfaen" w:hAnsi="Sylfaen"/>
          <w:sz w:val="28"/>
          <w:lang w:val="hy-AM"/>
        </w:rPr>
        <w:t xml:space="preserve">   </w:t>
      </w:r>
      <w:r w:rsidR="003E1F99">
        <w:rPr>
          <w:rFonts w:ascii="Sylfaen" w:hAnsi="Sylfaen"/>
          <w:sz w:val="28"/>
          <w:lang w:val="hy-AM"/>
        </w:rPr>
        <w:t xml:space="preserve"> </w:t>
      </w:r>
      <w:r w:rsidR="00A92A2A">
        <w:rPr>
          <w:rFonts w:ascii="Sylfaen" w:hAnsi="Sylfaen"/>
          <w:sz w:val="28"/>
          <w:lang w:val="hy-AM"/>
        </w:rPr>
        <w:t xml:space="preserve"> </w:t>
      </w:r>
      <w:r w:rsidR="003E1F99">
        <w:rPr>
          <w:rFonts w:ascii="Sylfaen" w:hAnsi="Sylfaen"/>
          <w:sz w:val="28"/>
          <w:lang w:val="hy-AM"/>
        </w:rPr>
        <w:t>9</w:t>
      </w:r>
    </w:p>
    <w:p w:rsidR="00F01EDD" w:rsidRDefault="00F01EDD" w:rsidP="00F01ED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C574ED" w:rsidRDefault="00C574E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C574ED" w:rsidRDefault="00C574E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F01EDD" w:rsidRPr="005B2979" w:rsidRDefault="00F01EDD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C86DEB" w:rsidRPr="00C574ED" w:rsidRDefault="00C86DEB" w:rsidP="002345D4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hAnsi="Sylfaen"/>
          <w:sz w:val="28"/>
        </w:rPr>
      </w:pPr>
      <w:r w:rsidRPr="0078538E">
        <w:rPr>
          <w:rFonts w:ascii="Sylfaen" w:hAnsi="Sylfaen"/>
          <w:sz w:val="28"/>
        </w:rPr>
        <w:lastRenderedPageBreak/>
        <w:tab/>
      </w:r>
      <w:r w:rsidRPr="0078538E">
        <w:rPr>
          <w:rFonts w:ascii="Sylfaen" w:hAnsi="Sylfaen"/>
          <w:sz w:val="28"/>
        </w:rPr>
        <w:tab/>
      </w:r>
      <w:r w:rsidR="00106205" w:rsidRPr="0078538E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>Առաջարկություններ ծրագրի բարելավման համար</w:t>
      </w:r>
    </w:p>
    <w:p w:rsidR="00C574ED" w:rsidRPr="002345D4" w:rsidRDefault="00C574ED" w:rsidP="002345D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60" w:right="-1146"/>
        <w:rPr>
          <w:rFonts w:ascii="Sylfaen" w:hAnsi="Sylfaen"/>
          <w:sz w:val="28"/>
        </w:rPr>
      </w:pPr>
    </w:p>
    <w:p w:rsidR="000D3FC5" w:rsidRPr="0078538E" w:rsidRDefault="00C86DEB" w:rsidP="002345D4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78538E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</w:r>
      <w:r w:rsidRPr="0078538E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</w:r>
      <w:r w:rsidRPr="0078538E">
        <w:rPr>
          <w:rFonts w:ascii="Sylfaen" w:eastAsia="Merriweather" w:hAnsi="Sylfaen" w:cs="Arial"/>
          <w:color w:val="000000"/>
          <w:sz w:val="24"/>
          <w:szCs w:val="24"/>
          <w:lang w:val="hy-AM"/>
        </w:rPr>
        <w:tab/>
      </w:r>
    </w:p>
    <w:p w:rsidR="00EF5B9F" w:rsidRDefault="000D3FC5" w:rsidP="00C86DEB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Նախագծի մասնակիցների և սեփական դիտարկումների հիման վրա կատարեցի վերլուծություն։ </w:t>
      </w:r>
      <w:r w:rsidR="00C86DEB">
        <w:rPr>
          <w:rFonts w:ascii="Sylfaen" w:eastAsia="Merriweather" w:hAnsi="Sylfaen" w:cs="Arial"/>
          <w:color w:val="000000"/>
          <w:sz w:val="24"/>
          <w:szCs w:val="24"/>
          <w:lang w:val="hy-AM"/>
        </w:rPr>
        <w:t>Կարելի էր հանդիպել</w:t>
      </w:r>
      <w:r w:rsidR="00DC407E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շրջակա միջավայրի նախարարության </w:t>
      </w:r>
      <w:r w:rsidR="00B16CF3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բարձրաստիճան պաշտոնյաների հետ անչափ հետաքրքիր   քննարկում կազմակերպել և  </w:t>
      </w:r>
      <w:r w:rsidR="00A657E7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նախարարությանը </w:t>
      </w:r>
      <w:r w:rsidR="00B16CF3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փոխանցեինք հիմնախնդիրների  լուծման մեր փաթեթը։</w:t>
      </w: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sectPr w:rsidR="00EF5B9F" w:rsidRPr="005B2979" w:rsidSect="005B2979">
      <w:pgSz w:w="12240" w:h="15840"/>
      <w:pgMar w:top="720" w:right="189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265"/>
    <w:multiLevelType w:val="hybridMultilevel"/>
    <w:tmpl w:val="1740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74CC6"/>
    <w:multiLevelType w:val="hybridMultilevel"/>
    <w:tmpl w:val="3F366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73AE8"/>
    <w:multiLevelType w:val="hybridMultilevel"/>
    <w:tmpl w:val="4DDA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11D0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D79D4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D64C0"/>
    <w:multiLevelType w:val="hybridMultilevel"/>
    <w:tmpl w:val="69D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ECB"/>
    <w:rsid w:val="000659D5"/>
    <w:rsid w:val="00085141"/>
    <w:rsid w:val="000D3FC5"/>
    <w:rsid w:val="000D4828"/>
    <w:rsid w:val="00106205"/>
    <w:rsid w:val="00194CCB"/>
    <w:rsid w:val="001C7D48"/>
    <w:rsid w:val="0022326D"/>
    <w:rsid w:val="002345D4"/>
    <w:rsid w:val="00252DD9"/>
    <w:rsid w:val="00295C33"/>
    <w:rsid w:val="002A1DEC"/>
    <w:rsid w:val="002D21D7"/>
    <w:rsid w:val="002E4EC6"/>
    <w:rsid w:val="002F52A8"/>
    <w:rsid w:val="00310AAE"/>
    <w:rsid w:val="003133E5"/>
    <w:rsid w:val="003913EC"/>
    <w:rsid w:val="003B5E31"/>
    <w:rsid w:val="003E1F99"/>
    <w:rsid w:val="00403542"/>
    <w:rsid w:val="00424AFF"/>
    <w:rsid w:val="004429A3"/>
    <w:rsid w:val="00485327"/>
    <w:rsid w:val="004E316E"/>
    <w:rsid w:val="00516AEF"/>
    <w:rsid w:val="00533E3A"/>
    <w:rsid w:val="005B2979"/>
    <w:rsid w:val="005C395B"/>
    <w:rsid w:val="005D2F40"/>
    <w:rsid w:val="005D7FB0"/>
    <w:rsid w:val="005F4C2A"/>
    <w:rsid w:val="00614B9C"/>
    <w:rsid w:val="006620E6"/>
    <w:rsid w:val="006745BE"/>
    <w:rsid w:val="006746FA"/>
    <w:rsid w:val="00677E87"/>
    <w:rsid w:val="006844F5"/>
    <w:rsid w:val="006A66E7"/>
    <w:rsid w:val="006C01E2"/>
    <w:rsid w:val="007005B1"/>
    <w:rsid w:val="00701A12"/>
    <w:rsid w:val="00711897"/>
    <w:rsid w:val="00784157"/>
    <w:rsid w:val="0078538E"/>
    <w:rsid w:val="00837D04"/>
    <w:rsid w:val="008A3B1D"/>
    <w:rsid w:val="009054B5"/>
    <w:rsid w:val="009302EF"/>
    <w:rsid w:val="0095151D"/>
    <w:rsid w:val="00976AE2"/>
    <w:rsid w:val="009949E2"/>
    <w:rsid w:val="009F7294"/>
    <w:rsid w:val="00A1519A"/>
    <w:rsid w:val="00A2542E"/>
    <w:rsid w:val="00A657E7"/>
    <w:rsid w:val="00A84E2C"/>
    <w:rsid w:val="00A92A2A"/>
    <w:rsid w:val="00AD392E"/>
    <w:rsid w:val="00AE71AA"/>
    <w:rsid w:val="00AF5746"/>
    <w:rsid w:val="00B16CF3"/>
    <w:rsid w:val="00B30B80"/>
    <w:rsid w:val="00B43B74"/>
    <w:rsid w:val="00B55FEC"/>
    <w:rsid w:val="00B5612C"/>
    <w:rsid w:val="00B71E6B"/>
    <w:rsid w:val="00BC06D5"/>
    <w:rsid w:val="00BC1ECB"/>
    <w:rsid w:val="00BD2D30"/>
    <w:rsid w:val="00C13DB0"/>
    <w:rsid w:val="00C35796"/>
    <w:rsid w:val="00C574ED"/>
    <w:rsid w:val="00C86DEB"/>
    <w:rsid w:val="00CE1F68"/>
    <w:rsid w:val="00CE3C8A"/>
    <w:rsid w:val="00CE7B5B"/>
    <w:rsid w:val="00CF0D47"/>
    <w:rsid w:val="00D41BD3"/>
    <w:rsid w:val="00D475E7"/>
    <w:rsid w:val="00D81FB5"/>
    <w:rsid w:val="00D92722"/>
    <w:rsid w:val="00DA15FF"/>
    <w:rsid w:val="00DB60E7"/>
    <w:rsid w:val="00DC407E"/>
    <w:rsid w:val="00DD2DC7"/>
    <w:rsid w:val="00DD6945"/>
    <w:rsid w:val="00DE4209"/>
    <w:rsid w:val="00EE2678"/>
    <w:rsid w:val="00EF5B9F"/>
    <w:rsid w:val="00F01EDD"/>
    <w:rsid w:val="00F039FB"/>
    <w:rsid w:val="00F37F6A"/>
    <w:rsid w:val="00F45CA6"/>
    <w:rsid w:val="00F97ACA"/>
    <w:rsid w:val="00FA62CF"/>
    <w:rsid w:val="00FF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CB"/>
    <w:pPr>
      <w:ind w:left="720"/>
      <w:contextualSpacing/>
    </w:pPr>
  </w:style>
  <w:style w:type="table" w:styleId="TableGrid">
    <w:name w:val="Table Grid"/>
    <w:basedOn w:val="TableNormal"/>
    <w:uiPriority w:val="59"/>
    <w:rsid w:val="00BC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46C2-BC41-4EF5-9236-18378C6C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dcterms:created xsi:type="dcterms:W3CDTF">2023-12-20T12:30:00Z</dcterms:created>
  <dcterms:modified xsi:type="dcterms:W3CDTF">2025-03-20T01:35:00Z</dcterms:modified>
</cp:coreProperties>
</file>